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D0" w:rsidRPr="003854FA" w:rsidRDefault="006367D0" w:rsidP="003854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854FA">
        <w:rPr>
          <w:rFonts w:ascii="Arial" w:hAnsi="Arial" w:cs="Arial"/>
          <w:b/>
          <w:bCs/>
        </w:rPr>
        <w:t xml:space="preserve">COMPOSIÇÃO DA BIOMASSA DE </w:t>
      </w:r>
      <w:proofErr w:type="spellStart"/>
      <w:r w:rsidRPr="003854FA">
        <w:rPr>
          <w:rFonts w:ascii="Arial" w:hAnsi="Arial" w:cs="Arial"/>
          <w:b/>
          <w:bCs/>
          <w:i/>
        </w:rPr>
        <w:t>Chlorella</w:t>
      </w:r>
      <w:proofErr w:type="spellEnd"/>
      <w:r w:rsidRPr="003854FA">
        <w:rPr>
          <w:rFonts w:ascii="Arial" w:hAnsi="Arial" w:cs="Arial"/>
          <w:b/>
          <w:bCs/>
          <w:i/>
        </w:rPr>
        <w:t xml:space="preserve"> </w:t>
      </w:r>
      <w:proofErr w:type="spellStart"/>
      <w:r w:rsidRPr="003854FA">
        <w:rPr>
          <w:rFonts w:ascii="Arial" w:hAnsi="Arial" w:cs="Arial"/>
          <w:b/>
          <w:bCs/>
          <w:i/>
        </w:rPr>
        <w:t>sorokiniana</w:t>
      </w:r>
      <w:proofErr w:type="spellEnd"/>
      <w:r w:rsidR="003854FA" w:rsidRPr="003854FA">
        <w:rPr>
          <w:rFonts w:ascii="Arial" w:hAnsi="Arial" w:cs="Arial"/>
          <w:b/>
          <w:bCs/>
        </w:rPr>
        <w:t xml:space="preserve"> </w:t>
      </w:r>
      <w:r w:rsidRPr="003854FA">
        <w:rPr>
          <w:rFonts w:ascii="Arial" w:hAnsi="Arial" w:cs="Arial"/>
          <w:b/>
          <w:bCs/>
        </w:rPr>
        <w:t>APÓS EXTRAÇÃO DE LIPÍDEOS TOTAIS</w:t>
      </w:r>
    </w:p>
    <w:p w:rsidR="003854FA" w:rsidRDefault="003854FA" w:rsidP="003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67D0" w:rsidRDefault="000C16AA" w:rsidP="00EB6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da Silva</w:t>
      </w:r>
      <w:r w:rsidR="006367D0" w:rsidRPr="000C16AA">
        <w:rPr>
          <w:rFonts w:ascii="Arial" w:hAnsi="Arial" w:cs="Arial"/>
          <w:vertAlign w:val="superscript"/>
        </w:rPr>
        <w:t>1</w:t>
      </w:r>
      <w:r w:rsidR="006367D0" w:rsidRPr="003854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João de Souza</w:t>
      </w:r>
      <w:r w:rsidR="006367D0" w:rsidRPr="000C16AA">
        <w:rPr>
          <w:rFonts w:ascii="Arial" w:hAnsi="Arial" w:cs="Arial"/>
          <w:vertAlign w:val="superscript"/>
        </w:rPr>
        <w:t>2</w:t>
      </w:r>
      <w:r w:rsidR="006367D0" w:rsidRPr="003854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Pedro Carlos Santini</w:t>
      </w:r>
      <w:r w:rsidRPr="000C16A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Maria Almeida de Andrade</w:t>
      </w:r>
      <w:r w:rsidR="006367D0" w:rsidRPr="000C16AA">
        <w:rPr>
          <w:rFonts w:ascii="Arial" w:hAnsi="Arial" w:cs="Arial"/>
          <w:vertAlign w:val="superscript"/>
        </w:rPr>
        <w:t>3</w:t>
      </w:r>
      <w:r w:rsidR="006367D0" w:rsidRPr="003854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Solange Maria Conceição de Oliveira</w:t>
      </w:r>
      <w:r w:rsidRPr="000C16AA">
        <w:rPr>
          <w:rFonts w:ascii="Arial" w:hAnsi="Arial" w:cs="Arial"/>
          <w:vertAlign w:val="superscript"/>
        </w:rPr>
        <w:t>1</w:t>
      </w:r>
      <w:r w:rsidR="006367D0" w:rsidRPr="003854F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Carolina Alves de Oliveira e Silva</w:t>
      </w:r>
      <w:r w:rsidRPr="000C16AA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, Edson Vinícius Conceição</w:t>
      </w:r>
      <w:r w:rsidRPr="000C16AA">
        <w:rPr>
          <w:rFonts w:ascii="Arial" w:hAnsi="Arial" w:cs="Arial"/>
          <w:vertAlign w:val="superscript"/>
        </w:rPr>
        <w:t>5</w:t>
      </w:r>
      <w:r w:rsidRPr="000C16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José da Silva e Souza</w:t>
      </w:r>
      <w:r w:rsidRPr="000C16AA">
        <w:rPr>
          <w:rFonts w:ascii="Arial" w:hAnsi="Arial" w:cs="Arial"/>
          <w:vertAlign w:val="superscript"/>
        </w:rPr>
        <w:t>1</w:t>
      </w:r>
    </w:p>
    <w:p w:rsidR="000C16AA" w:rsidRDefault="000C16AA" w:rsidP="003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6D89" w:rsidRPr="00EB6D89" w:rsidRDefault="006367D0" w:rsidP="00EB6D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C16AA">
        <w:rPr>
          <w:rFonts w:ascii="Arial" w:hAnsi="Arial" w:cs="Arial"/>
          <w:vertAlign w:val="superscript"/>
        </w:rPr>
        <w:t>1</w:t>
      </w:r>
      <w:r w:rsidR="000C16AA">
        <w:rPr>
          <w:rFonts w:ascii="Arial" w:hAnsi="Arial" w:cs="Arial"/>
        </w:rPr>
        <w:t>Universidade Estadual de Maringá</w:t>
      </w:r>
      <w:r w:rsidR="00EB6D89">
        <w:rPr>
          <w:rFonts w:ascii="Arial" w:hAnsi="Arial" w:cs="Arial"/>
        </w:rPr>
        <w:t xml:space="preserve"> – UEM</w:t>
      </w:r>
      <w:r w:rsidR="000C16AA">
        <w:rPr>
          <w:rFonts w:ascii="Arial" w:hAnsi="Arial" w:cs="Arial"/>
        </w:rPr>
        <w:t>, Maringá – PR,</w:t>
      </w:r>
      <w:r w:rsidR="00D20BD6">
        <w:rPr>
          <w:rFonts w:ascii="Arial" w:hAnsi="Arial" w:cs="Arial"/>
        </w:rPr>
        <w:t xml:space="preserve"> Bolsista da CAPES,</w:t>
      </w:r>
      <w:r w:rsidR="000C16AA">
        <w:rPr>
          <w:rFonts w:ascii="Arial" w:hAnsi="Arial" w:cs="Arial"/>
        </w:rPr>
        <w:t xml:space="preserve"> </w:t>
      </w:r>
      <w:r w:rsidR="00EB6D89" w:rsidRPr="00EB6D89">
        <w:rPr>
          <w:rFonts w:ascii="Arial" w:hAnsi="Arial" w:cs="Arial"/>
          <w:i/>
        </w:rPr>
        <w:t>josedasilva@uem.br</w:t>
      </w:r>
      <w:r w:rsidR="00EB6D89">
        <w:rPr>
          <w:rFonts w:ascii="Arial" w:hAnsi="Arial" w:cs="Arial"/>
        </w:rPr>
        <w:t xml:space="preserve">; </w:t>
      </w:r>
      <w:r w:rsidR="00EB6D89" w:rsidRPr="00EB6D89">
        <w:rPr>
          <w:rFonts w:ascii="Arial" w:hAnsi="Arial" w:cs="Arial"/>
          <w:vertAlign w:val="superscript"/>
        </w:rPr>
        <w:t>2</w:t>
      </w:r>
      <w:r w:rsidR="00EB6D89" w:rsidRPr="00EB6D89">
        <w:rPr>
          <w:rFonts w:ascii="Arial" w:hAnsi="Arial" w:cs="Arial"/>
        </w:rPr>
        <w:t>Universidade Estadual de Londrina – UEL;</w:t>
      </w:r>
      <w:r w:rsidR="00EB6D89">
        <w:rPr>
          <w:rFonts w:ascii="Arial" w:hAnsi="Arial" w:cs="Arial"/>
        </w:rPr>
        <w:t xml:space="preserve"> </w:t>
      </w:r>
      <w:r w:rsidR="00EB6D89" w:rsidRPr="00EB6D89">
        <w:rPr>
          <w:rFonts w:ascii="Arial" w:hAnsi="Arial" w:cs="Arial"/>
          <w:vertAlign w:val="superscript"/>
        </w:rPr>
        <w:t>3</w:t>
      </w:r>
      <w:r w:rsidR="00EB6D89" w:rsidRPr="00EB6D89">
        <w:rPr>
          <w:rFonts w:ascii="Arial" w:hAnsi="Arial" w:cs="Arial"/>
        </w:rPr>
        <w:t>Instituto Agronômico do Paraná – IAPAR;</w:t>
      </w:r>
      <w:r w:rsidR="00EB6D89">
        <w:rPr>
          <w:rFonts w:ascii="Arial" w:hAnsi="Arial" w:cs="Arial"/>
        </w:rPr>
        <w:t xml:space="preserve"> </w:t>
      </w:r>
      <w:r w:rsidR="00EB6D89" w:rsidRPr="00EB6D89">
        <w:rPr>
          <w:rFonts w:ascii="Arial" w:hAnsi="Arial" w:cs="Arial"/>
          <w:vertAlign w:val="superscript"/>
        </w:rPr>
        <w:t>4</w:t>
      </w:r>
      <w:r w:rsidR="00EB6D89" w:rsidRPr="00EB6D89">
        <w:rPr>
          <w:rFonts w:ascii="Arial" w:hAnsi="Arial" w:cs="Arial"/>
        </w:rPr>
        <w:t>Embrapa Soja;</w:t>
      </w:r>
      <w:r w:rsidR="00EB6D89">
        <w:rPr>
          <w:rFonts w:ascii="Arial" w:hAnsi="Arial" w:cs="Arial"/>
        </w:rPr>
        <w:t xml:space="preserve"> </w:t>
      </w:r>
      <w:r w:rsidR="00EB6D89" w:rsidRPr="00EB6D89">
        <w:rPr>
          <w:rFonts w:ascii="Arial" w:hAnsi="Arial" w:cs="Arial"/>
          <w:vertAlign w:val="superscript"/>
        </w:rPr>
        <w:t>5</w:t>
      </w:r>
      <w:r w:rsidR="00EB6D89" w:rsidRPr="00EB6D89">
        <w:rPr>
          <w:rFonts w:ascii="Arial" w:hAnsi="Arial" w:cs="Arial"/>
        </w:rPr>
        <w:t xml:space="preserve">Universidade Federal do Paraná – </w:t>
      </w:r>
      <w:r w:rsidR="00EB6D89">
        <w:rPr>
          <w:rFonts w:ascii="Arial" w:hAnsi="Arial" w:cs="Arial"/>
        </w:rPr>
        <w:t>UFPR</w:t>
      </w:r>
    </w:p>
    <w:p w:rsidR="003854FA" w:rsidRDefault="003854FA" w:rsidP="003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67D0" w:rsidRPr="003854FA" w:rsidRDefault="006367D0" w:rsidP="003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7F04">
        <w:rPr>
          <w:rFonts w:ascii="Arial" w:hAnsi="Arial" w:cs="Arial"/>
          <w:b/>
        </w:rPr>
        <w:t>Palavras-chave:</w:t>
      </w:r>
      <w:r w:rsidRPr="003854FA">
        <w:rPr>
          <w:rFonts w:ascii="Arial" w:hAnsi="Arial" w:cs="Arial"/>
        </w:rPr>
        <w:t xml:space="preserve"> mi</w:t>
      </w:r>
      <w:r w:rsidR="00EB6D89">
        <w:rPr>
          <w:rFonts w:ascii="Arial" w:hAnsi="Arial" w:cs="Arial"/>
        </w:rPr>
        <w:t>croalgas; nutrientes; proteínas</w:t>
      </w:r>
      <w:r w:rsidRPr="003854FA">
        <w:rPr>
          <w:rFonts w:ascii="Arial" w:hAnsi="Arial" w:cs="Arial"/>
        </w:rPr>
        <w:t>.</w:t>
      </w:r>
    </w:p>
    <w:p w:rsidR="003854FA" w:rsidRDefault="003854FA" w:rsidP="0038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48A4" w:rsidRDefault="006367D0" w:rsidP="00B50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854FA">
        <w:rPr>
          <w:rFonts w:ascii="Arial" w:hAnsi="Arial" w:cs="Arial"/>
        </w:rPr>
        <w:t>As microalgas são microrganismos fotossintetizantes que podem se multiplicar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rapidamente mesmo em condições extremas</w:t>
      </w:r>
      <w:r w:rsidR="00552A2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devido à sua estrutura celular.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Apresenta</w:t>
      </w:r>
      <w:r w:rsidR="00552A2D">
        <w:rPr>
          <w:rFonts w:ascii="Arial" w:hAnsi="Arial" w:cs="Arial"/>
        </w:rPr>
        <w:t>m</w:t>
      </w:r>
      <w:r w:rsidRPr="003854FA">
        <w:rPr>
          <w:rFonts w:ascii="Arial" w:hAnsi="Arial" w:cs="Arial"/>
        </w:rPr>
        <w:t xml:space="preserve"> ocorrência generalizada no solo, associada</w:t>
      </w:r>
      <w:r w:rsidR="00552A2D">
        <w:rPr>
          <w:rFonts w:ascii="Arial" w:hAnsi="Arial" w:cs="Arial"/>
        </w:rPr>
        <w:t>s</w:t>
      </w:r>
      <w:r w:rsidRPr="003854FA">
        <w:rPr>
          <w:rFonts w:ascii="Arial" w:hAnsi="Arial" w:cs="Arial"/>
        </w:rPr>
        <w:t xml:space="preserve"> às plantas e principalmente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na água. Por serem produtoras de proteínas, carboidratos, pigmentos e lipídeos,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e principalmente por estes, são de grande interesse comercial para a produção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de biocombustível. Após a extração dos lipí</w:t>
      </w:r>
      <w:r w:rsidR="00B50FCE">
        <w:rPr>
          <w:rFonts w:ascii="Arial" w:hAnsi="Arial" w:cs="Arial"/>
        </w:rPr>
        <w:t xml:space="preserve">deos da biomassa </w:t>
      </w:r>
      <w:proofErr w:type="spellStart"/>
      <w:r w:rsidR="00B50FCE">
        <w:rPr>
          <w:rFonts w:ascii="Arial" w:hAnsi="Arial" w:cs="Arial"/>
        </w:rPr>
        <w:t>algal</w:t>
      </w:r>
      <w:proofErr w:type="spellEnd"/>
      <w:r w:rsidR="00552A2D">
        <w:rPr>
          <w:rFonts w:ascii="Arial" w:hAnsi="Arial" w:cs="Arial"/>
        </w:rPr>
        <w:t>,</w:t>
      </w:r>
      <w:r w:rsidR="00B50FCE">
        <w:rPr>
          <w:rFonts w:ascii="Arial" w:hAnsi="Arial" w:cs="Arial"/>
        </w:rPr>
        <w:t xml:space="preserve"> resta um </w:t>
      </w:r>
      <w:r w:rsidRPr="003854FA">
        <w:rPr>
          <w:rFonts w:ascii="Arial" w:hAnsi="Arial" w:cs="Arial"/>
        </w:rPr>
        <w:t>material orgânico que pode ter aplicações. Este trabalho teve como objetivo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 xml:space="preserve">caracterizar a composição da biomassa </w:t>
      </w:r>
      <w:proofErr w:type="spellStart"/>
      <w:r w:rsidRPr="003854FA">
        <w:rPr>
          <w:rFonts w:ascii="Arial" w:hAnsi="Arial" w:cs="Arial"/>
        </w:rPr>
        <w:t>microalgal</w:t>
      </w:r>
      <w:proofErr w:type="spellEnd"/>
      <w:r w:rsidRPr="003854FA">
        <w:rPr>
          <w:rFonts w:ascii="Arial" w:hAnsi="Arial" w:cs="Arial"/>
        </w:rPr>
        <w:t xml:space="preserve"> após a extração de lipídeos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totais. O estudo foi realizado utilizando a microalga IPR-</w:t>
      </w:r>
      <w:r w:rsidRPr="003854FA">
        <w:rPr>
          <w:rFonts w:ascii="Arial" w:hAnsi="Arial" w:cs="Arial"/>
          <w:i/>
          <w:iCs/>
        </w:rPr>
        <w:t>Chls</w:t>
      </w:r>
      <w:r w:rsidRPr="003854FA">
        <w:rPr>
          <w:rFonts w:ascii="Arial" w:hAnsi="Arial" w:cs="Arial"/>
        </w:rPr>
        <w:t>7107 (</w:t>
      </w:r>
      <w:proofErr w:type="spellStart"/>
      <w:r w:rsidRPr="003854FA">
        <w:rPr>
          <w:rFonts w:ascii="Arial" w:hAnsi="Arial" w:cs="Arial"/>
          <w:i/>
          <w:iCs/>
        </w:rPr>
        <w:t>Chlorella</w:t>
      </w:r>
      <w:proofErr w:type="spellEnd"/>
      <w:r w:rsidR="003854FA">
        <w:rPr>
          <w:rFonts w:ascii="Arial" w:hAnsi="Arial" w:cs="Arial"/>
          <w:i/>
          <w:iCs/>
        </w:rPr>
        <w:t xml:space="preserve"> </w:t>
      </w:r>
      <w:proofErr w:type="spellStart"/>
      <w:r w:rsidRPr="003854FA">
        <w:rPr>
          <w:rFonts w:ascii="Arial" w:hAnsi="Arial" w:cs="Arial"/>
          <w:i/>
          <w:iCs/>
        </w:rPr>
        <w:t>sorokiniana</w:t>
      </w:r>
      <w:proofErr w:type="spellEnd"/>
      <w:r w:rsidRPr="003854FA">
        <w:rPr>
          <w:rFonts w:ascii="Arial" w:hAnsi="Arial" w:cs="Arial"/>
        </w:rPr>
        <w:t>), pertencente à Coleção de Microrganismos do Instituto Agronômico do Paraná (IAPAR). O cultivo foi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 xml:space="preserve">conduzido em </w:t>
      </w:r>
      <w:proofErr w:type="spellStart"/>
      <w:r w:rsidRPr="003854FA">
        <w:rPr>
          <w:rFonts w:ascii="Arial" w:hAnsi="Arial" w:cs="Arial"/>
        </w:rPr>
        <w:t>fotobiorreatores</w:t>
      </w:r>
      <w:proofErr w:type="spellEnd"/>
      <w:r w:rsidRPr="003854FA">
        <w:rPr>
          <w:rFonts w:ascii="Arial" w:hAnsi="Arial" w:cs="Arial"/>
        </w:rPr>
        <w:t xml:space="preserve"> abertos “</w:t>
      </w:r>
      <w:proofErr w:type="spellStart"/>
      <w:r w:rsidRPr="00B5259D">
        <w:rPr>
          <w:rFonts w:ascii="Arial" w:hAnsi="Arial" w:cs="Arial"/>
          <w:i/>
        </w:rPr>
        <w:t>rac</w:t>
      </w:r>
      <w:r w:rsidR="00B50FCE" w:rsidRPr="00B5259D">
        <w:rPr>
          <w:rFonts w:ascii="Arial" w:hAnsi="Arial" w:cs="Arial"/>
          <w:i/>
        </w:rPr>
        <w:t>eway</w:t>
      </w:r>
      <w:proofErr w:type="spellEnd"/>
      <w:r w:rsidR="00B50FCE">
        <w:rPr>
          <w:rFonts w:ascii="Arial" w:hAnsi="Arial" w:cs="Arial"/>
        </w:rPr>
        <w:t xml:space="preserve">” com capacidade de 1.500 L </w:t>
      </w:r>
      <w:r w:rsidRPr="003854FA">
        <w:rPr>
          <w:rFonts w:ascii="Arial" w:hAnsi="Arial" w:cs="Arial"/>
        </w:rPr>
        <w:t xml:space="preserve">em meio </w:t>
      </w:r>
      <w:proofErr w:type="spellStart"/>
      <w:r w:rsidRPr="003854FA">
        <w:rPr>
          <w:rFonts w:ascii="Arial" w:hAnsi="Arial" w:cs="Arial"/>
          <w:i/>
          <w:iCs/>
        </w:rPr>
        <w:t>Bold’s</w:t>
      </w:r>
      <w:proofErr w:type="spellEnd"/>
      <w:r w:rsidRPr="003854FA">
        <w:rPr>
          <w:rFonts w:ascii="Arial" w:hAnsi="Arial" w:cs="Arial"/>
          <w:i/>
          <w:iCs/>
        </w:rPr>
        <w:t xml:space="preserve"> Basal </w:t>
      </w:r>
      <w:proofErr w:type="spellStart"/>
      <w:r w:rsidRPr="003854FA">
        <w:rPr>
          <w:rFonts w:ascii="Arial" w:hAnsi="Arial" w:cs="Arial"/>
          <w:i/>
          <w:iCs/>
        </w:rPr>
        <w:t>Medium</w:t>
      </w:r>
      <w:proofErr w:type="spellEnd"/>
      <w:r w:rsidRPr="003854FA">
        <w:rPr>
          <w:rFonts w:ascii="Arial" w:hAnsi="Arial" w:cs="Arial"/>
          <w:i/>
          <w:iCs/>
        </w:rPr>
        <w:t xml:space="preserve"> </w:t>
      </w:r>
      <w:r w:rsidRPr="003854FA">
        <w:rPr>
          <w:rFonts w:ascii="Arial" w:hAnsi="Arial" w:cs="Arial"/>
        </w:rPr>
        <w:t>(BBM), por aproximadamente 60 dias. Após este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 xml:space="preserve">período foi realizado o ajuste do pH do meio para 6,0 e adicionado </w:t>
      </w:r>
      <w:proofErr w:type="spellStart"/>
      <w:r w:rsidRPr="003854FA">
        <w:rPr>
          <w:rFonts w:ascii="Arial" w:hAnsi="Arial" w:cs="Arial"/>
        </w:rPr>
        <w:t>policloreto</w:t>
      </w:r>
      <w:proofErr w:type="spellEnd"/>
      <w:r w:rsidRPr="003854FA">
        <w:rPr>
          <w:rFonts w:ascii="Arial" w:hAnsi="Arial" w:cs="Arial"/>
        </w:rPr>
        <w:t xml:space="preserve"> de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alumínio para separação da biomassa, a qual posteriormente foi seca em estufa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a 60 °C por 12 horas. Em seguida</w:t>
      </w:r>
      <w:r w:rsidR="00B5259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realizou-se a extração dos lipídeos, sob fluxo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 xml:space="preserve">de </w:t>
      </w:r>
      <w:proofErr w:type="spellStart"/>
      <w:r w:rsidRPr="003854FA">
        <w:rPr>
          <w:rFonts w:ascii="Arial" w:hAnsi="Arial" w:cs="Arial"/>
        </w:rPr>
        <w:t>hexano</w:t>
      </w:r>
      <w:proofErr w:type="spellEnd"/>
      <w:r w:rsidR="00B5259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por 8 horas em </w:t>
      </w:r>
      <w:proofErr w:type="spellStart"/>
      <w:r w:rsidRPr="003854FA">
        <w:rPr>
          <w:rFonts w:ascii="Arial" w:hAnsi="Arial" w:cs="Arial"/>
        </w:rPr>
        <w:t>Sohxlet</w:t>
      </w:r>
      <w:proofErr w:type="spellEnd"/>
      <w:r w:rsidRPr="003854FA">
        <w:rPr>
          <w:rFonts w:ascii="Arial" w:hAnsi="Arial" w:cs="Arial"/>
        </w:rPr>
        <w:t xml:space="preserve"> e</w:t>
      </w:r>
      <w:r w:rsidR="00B5259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então</w:t>
      </w:r>
      <w:r w:rsidR="00B5259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</w:t>
      </w:r>
      <w:r w:rsidR="00B50FCE">
        <w:rPr>
          <w:rFonts w:ascii="Arial" w:hAnsi="Arial" w:cs="Arial"/>
        </w:rPr>
        <w:t xml:space="preserve">a biomassa foi levada novamente </w:t>
      </w:r>
      <w:r w:rsidR="00B5259D">
        <w:rPr>
          <w:rFonts w:ascii="Arial" w:hAnsi="Arial" w:cs="Arial"/>
        </w:rPr>
        <w:t>à</w:t>
      </w:r>
      <w:r w:rsidRPr="003854FA">
        <w:rPr>
          <w:rFonts w:ascii="Arial" w:hAnsi="Arial" w:cs="Arial"/>
        </w:rPr>
        <w:t xml:space="preserve"> estufa por 2 horas a 60 °C. Os teores de nitrogênio, fósforo, potássio, cálcio,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magnésio, carbono, cobre, manganês e ferro foram determinados antes e</w:t>
      </w:r>
      <w:r w:rsid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 xml:space="preserve">após a extração dos lipídeos. A proteína e os pigmentos (clorofila </w:t>
      </w:r>
      <w:r w:rsidRPr="003854FA">
        <w:rPr>
          <w:rFonts w:ascii="Arial" w:hAnsi="Arial" w:cs="Arial"/>
          <w:i/>
          <w:iCs/>
        </w:rPr>
        <w:t>a</w:t>
      </w:r>
      <w:r w:rsidRPr="003854FA">
        <w:rPr>
          <w:rFonts w:ascii="Arial" w:hAnsi="Arial" w:cs="Arial"/>
        </w:rPr>
        <w:t xml:space="preserve">, </w:t>
      </w:r>
      <w:proofErr w:type="spellStart"/>
      <w:r w:rsidRPr="003854FA">
        <w:rPr>
          <w:rFonts w:ascii="Arial" w:hAnsi="Arial" w:cs="Arial"/>
        </w:rPr>
        <w:t>feofitina</w:t>
      </w:r>
      <w:proofErr w:type="spellEnd"/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  <w:i/>
          <w:iCs/>
        </w:rPr>
        <w:t xml:space="preserve">a </w:t>
      </w:r>
      <w:r w:rsidRPr="003854FA">
        <w:rPr>
          <w:rFonts w:ascii="Arial" w:hAnsi="Arial" w:cs="Arial"/>
        </w:rPr>
        <w:t xml:space="preserve">e </w:t>
      </w:r>
      <w:proofErr w:type="spellStart"/>
      <w:r w:rsidRPr="003854FA">
        <w:rPr>
          <w:rFonts w:ascii="Arial" w:hAnsi="Arial" w:cs="Arial"/>
        </w:rPr>
        <w:t>carotenóides</w:t>
      </w:r>
      <w:proofErr w:type="spellEnd"/>
      <w:r w:rsidRPr="003854FA">
        <w:rPr>
          <w:rFonts w:ascii="Arial" w:hAnsi="Arial" w:cs="Arial"/>
        </w:rPr>
        <w:t>) foram determinados pela técnica de extração com acetona,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seguida de leitura em espectrofotômetro em d</w:t>
      </w:r>
      <w:r w:rsidR="00B50FCE">
        <w:rPr>
          <w:rFonts w:ascii="Arial" w:hAnsi="Arial" w:cs="Arial"/>
        </w:rPr>
        <w:t xml:space="preserve">iferentes comprimentos de onda, </w:t>
      </w:r>
      <w:r w:rsidRPr="003854FA">
        <w:rPr>
          <w:rFonts w:ascii="Arial" w:hAnsi="Arial" w:cs="Arial"/>
        </w:rPr>
        <w:t xml:space="preserve">obedecendo </w:t>
      </w:r>
      <w:proofErr w:type="gramStart"/>
      <w:r w:rsidR="00B5259D">
        <w:rPr>
          <w:rFonts w:ascii="Arial" w:hAnsi="Arial" w:cs="Arial"/>
        </w:rPr>
        <w:t>a</w:t>
      </w:r>
      <w:proofErr w:type="gramEnd"/>
      <w:r w:rsidRPr="003854FA">
        <w:rPr>
          <w:rFonts w:ascii="Arial" w:hAnsi="Arial" w:cs="Arial"/>
        </w:rPr>
        <w:t xml:space="preserve"> mesma </w:t>
      </w:r>
      <w:r w:rsidR="00B50FCE" w:rsidRPr="003854FA">
        <w:rPr>
          <w:rFonts w:ascii="Arial" w:hAnsi="Arial" w:cs="Arial"/>
        </w:rPr>
        <w:t>sequência</w:t>
      </w:r>
      <w:r w:rsidRPr="003854FA">
        <w:rPr>
          <w:rFonts w:ascii="Arial" w:hAnsi="Arial" w:cs="Arial"/>
        </w:rPr>
        <w:t xml:space="preserve"> de análise. No que se refere aos nutrientes</w:t>
      </w:r>
      <w:r w:rsidR="00B5259D">
        <w:rPr>
          <w:rFonts w:ascii="Arial" w:hAnsi="Arial" w:cs="Arial"/>
        </w:rPr>
        <w:t>,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constatou-se que estes foram reduzidos na biomassa, variando na ordem de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34,5 % para o carbono, até 89,4 % no cálcio, após a extração de lipídeos. O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mesmo comportamento foi verificado em relação à proteína, que apresentou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resultados inferiores após a extração, com valores de 30,6 % e 16,5 %. A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concentração dos pigmentos também foi reduzida depois do processo, exceto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 xml:space="preserve">para a </w:t>
      </w:r>
      <w:proofErr w:type="spellStart"/>
      <w:r w:rsidRPr="003854FA">
        <w:rPr>
          <w:rFonts w:ascii="Arial" w:hAnsi="Arial" w:cs="Arial"/>
        </w:rPr>
        <w:t>feofitina</w:t>
      </w:r>
      <w:proofErr w:type="spellEnd"/>
      <w:r w:rsidRP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  <w:i/>
          <w:iCs/>
        </w:rPr>
        <w:t>a</w:t>
      </w:r>
      <w:r w:rsidRPr="003854FA">
        <w:rPr>
          <w:rFonts w:ascii="Arial" w:hAnsi="Arial" w:cs="Arial"/>
        </w:rPr>
        <w:t xml:space="preserve">, com as seguintes leituras: clorofila </w:t>
      </w:r>
      <w:r w:rsidRPr="003854FA">
        <w:rPr>
          <w:rFonts w:ascii="Arial" w:hAnsi="Arial" w:cs="Arial"/>
          <w:i/>
          <w:iCs/>
        </w:rPr>
        <w:t xml:space="preserve">a </w:t>
      </w:r>
      <w:r w:rsidRPr="003854FA">
        <w:rPr>
          <w:rFonts w:ascii="Arial" w:hAnsi="Arial" w:cs="Arial"/>
        </w:rPr>
        <w:t>258,39 e 147,02 mg L</w:t>
      </w:r>
      <w:r w:rsidRPr="00B5259D">
        <w:rPr>
          <w:rFonts w:ascii="Arial" w:hAnsi="Arial" w:cs="Arial"/>
          <w:vertAlign w:val="superscript"/>
        </w:rPr>
        <w:t>-1</w:t>
      </w:r>
      <w:r w:rsidRPr="003854FA">
        <w:rPr>
          <w:rFonts w:ascii="Arial" w:hAnsi="Arial" w:cs="Arial"/>
        </w:rPr>
        <w:t>;</w:t>
      </w:r>
      <w:r w:rsidR="00B50FCE">
        <w:rPr>
          <w:rFonts w:ascii="Arial" w:hAnsi="Arial" w:cs="Arial"/>
        </w:rPr>
        <w:t xml:space="preserve"> </w:t>
      </w:r>
      <w:proofErr w:type="spellStart"/>
      <w:r w:rsidRPr="003854FA">
        <w:rPr>
          <w:rFonts w:ascii="Arial" w:hAnsi="Arial" w:cs="Arial"/>
        </w:rPr>
        <w:t>carotenóides</w:t>
      </w:r>
      <w:proofErr w:type="spellEnd"/>
      <w:r w:rsidRPr="003854FA">
        <w:rPr>
          <w:rFonts w:ascii="Arial" w:hAnsi="Arial" w:cs="Arial"/>
        </w:rPr>
        <w:t xml:space="preserve"> totais de 209,46 e 103,54 mg L</w:t>
      </w:r>
      <w:r w:rsidRPr="00B5259D">
        <w:rPr>
          <w:rFonts w:ascii="Arial" w:hAnsi="Arial" w:cs="Arial"/>
          <w:vertAlign w:val="superscript"/>
        </w:rPr>
        <w:t>-1</w:t>
      </w:r>
      <w:r w:rsidRPr="003854FA">
        <w:rPr>
          <w:rFonts w:ascii="Arial" w:hAnsi="Arial" w:cs="Arial"/>
        </w:rPr>
        <w:t xml:space="preserve">; </w:t>
      </w:r>
      <w:proofErr w:type="spellStart"/>
      <w:r w:rsidRPr="003854FA">
        <w:rPr>
          <w:rFonts w:ascii="Arial" w:hAnsi="Arial" w:cs="Arial"/>
        </w:rPr>
        <w:t>feofitina</w:t>
      </w:r>
      <w:proofErr w:type="spellEnd"/>
      <w:r w:rsidRPr="003854FA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  <w:i/>
          <w:iCs/>
        </w:rPr>
        <w:t xml:space="preserve">a </w:t>
      </w:r>
      <w:r w:rsidRPr="003854FA">
        <w:rPr>
          <w:rFonts w:ascii="Arial" w:hAnsi="Arial" w:cs="Arial"/>
        </w:rPr>
        <w:t>de 187,11 e 298,48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mg L</w:t>
      </w:r>
      <w:r w:rsidRPr="00B5259D">
        <w:rPr>
          <w:rFonts w:ascii="Arial" w:hAnsi="Arial" w:cs="Arial"/>
          <w:vertAlign w:val="superscript"/>
        </w:rPr>
        <w:t>-1</w:t>
      </w:r>
      <w:r w:rsidRPr="003854FA">
        <w:rPr>
          <w:rFonts w:ascii="Arial" w:hAnsi="Arial" w:cs="Arial"/>
        </w:rPr>
        <w:t>, respectivamente. As avaliações foram realizadas em triplicata. Des</w:t>
      </w:r>
      <w:r w:rsidR="00552A2D">
        <w:rPr>
          <w:rFonts w:ascii="Arial" w:hAnsi="Arial" w:cs="Arial"/>
        </w:rPr>
        <w:t>s</w:t>
      </w:r>
      <w:r w:rsidRPr="003854FA">
        <w:rPr>
          <w:rFonts w:ascii="Arial" w:hAnsi="Arial" w:cs="Arial"/>
        </w:rPr>
        <w:t>a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forma</w:t>
      </w:r>
      <w:r w:rsidR="00552A2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conclui-se que a composição da biomassa de </w:t>
      </w:r>
      <w:proofErr w:type="spellStart"/>
      <w:r w:rsidRPr="003854FA">
        <w:rPr>
          <w:rFonts w:ascii="Arial" w:hAnsi="Arial" w:cs="Arial"/>
          <w:i/>
          <w:iCs/>
        </w:rPr>
        <w:t>Chlorella</w:t>
      </w:r>
      <w:proofErr w:type="spellEnd"/>
      <w:r w:rsidRPr="003854FA">
        <w:rPr>
          <w:rFonts w:ascii="Arial" w:hAnsi="Arial" w:cs="Arial"/>
          <w:i/>
          <w:iCs/>
        </w:rPr>
        <w:t xml:space="preserve"> </w:t>
      </w:r>
      <w:proofErr w:type="spellStart"/>
      <w:r w:rsidRPr="003854FA">
        <w:rPr>
          <w:rFonts w:ascii="Arial" w:hAnsi="Arial" w:cs="Arial"/>
          <w:i/>
          <w:iCs/>
        </w:rPr>
        <w:t>sorokiana</w:t>
      </w:r>
      <w:proofErr w:type="spellEnd"/>
      <w:r w:rsidRPr="003854FA">
        <w:rPr>
          <w:rFonts w:ascii="Arial" w:hAnsi="Arial" w:cs="Arial"/>
          <w:i/>
          <w:iCs/>
        </w:rPr>
        <w:t xml:space="preserve"> </w:t>
      </w:r>
      <w:r w:rsidR="00B50FCE">
        <w:rPr>
          <w:rFonts w:ascii="Arial" w:hAnsi="Arial" w:cs="Arial"/>
        </w:rPr>
        <w:t xml:space="preserve">após </w:t>
      </w:r>
      <w:r w:rsidRPr="003854FA">
        <w:rPr>
          <w:rFonts w:ascii="Arial" w:hAnsi="Arial" w:cs="Arial"/>
        </w:rPr>
        <w:t>extração de lipídeos totais possui ainda nutrientes, sendo necessários estudos</w:t>
      </w:r>
      <w:r w:rsidR="00B50FCE">
        <w:rPr>
          <w:rFonts w:ascii="Arial" w:hAnsi="Arial" w:cs="Arial"/>
        </w:rPr>
        <w:t xml:space="preserve"> </w:t>
      </w:r>
      <w:r w:rsidRPr="003854FA">
        <w:rPr>
          <w:rFonts w:ascii="Arial" w:hAnsi="Arial" w:cs="Arial"/>
        </w:rPr>
        <w:t>que viabilizem o aproveitamento destes</w:t>
      </w:r>
      <w:r w:rsidR="00552A2D">
        <w:rPr>
          <w:rFonts w:ascii="Arial" w:hAnsi="Arial" w:cs="Arial"/>
        </w:rPr>
        <w:t>,</w:t>
      </w:r>
      <w:r w:rsidRPr="003854FA">
        <w:rPr>
          <w:rFonts w:ascii="Arial" w:hAnsi="Arial" w:cs="Arial"/>
        </w:rPr>
        <w:t xml:space="preserve"> devido ao seu alto valor agregado</w:t>
      </w:r>
      <w:r w:rsidR="00552A2D">
        <w:rPr>
          <w:rFonts w:ascii="Arial" w:hAnsi="Arial" w:cs="Arial"/>
        </w:rPr>
        <w:t xml:space="preserve"> e a possibilidade de integrarem </w:t>
      </w:r>
      <w:r w:rsidRPr="003854FA">
        <w:rPr>
          <w:rFonts w:ascii="Arial" w:hAnsi="Arial" w:cs="Arial"/>
        </w:rPr>
        <w:t>rações anim</w:t>
      </w:r>
      <w:r w:rsidR="00552A2D">
        <w:rPr>
          <w:rFonts w:ascii="Arial" w:hAnsi="Arial" w:cs="Arial"/>
        </w:rPr>
        <w:t>ais e</w:t>
      </w:r>
      <w:r w:rsidRPr="003854FA">
        <w:rPr>
          <w:rFonts w:ascii="Arial" w:hAnsi="Arial" w:cs="Arial"/>
        </w:rPr>
        <w:t xml:space="preserve"> fertilizantes</w:t>
      </w:r>
      <w:r w:rsidR="00552A2D">
        <w:rPr>
          <w:rFonts w:ascii="Arial" w:hAnsi="Arial" w:cs="Arial"/>
        </w:rPr>
        <w:t>, dentre outros produtos</w:t>
      </w:r>
      <w:r w:rsidRPr="003854FA">
        <w:rPr>
          <w:rFonts w:ascii="Arial" w:hAnsi="Arial" w:cs="Arial"/>
        </w:rPr>
        <w:t>.</w:t>
      </w:r>
    </w:p>
    <w:p w:rsidR="009B7999" w:rsidRDefault="009B7999" w:rsidP="00B50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0FCE" w:rsidRPr="003854FA" w:rsidRDefault="00D85C60" w:rsidP="00B50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Agradecimento: </w:t>
      </w:r>
      <w:proofErr w:type="gramStart"/>
      <w:r w:rsidR="00B50FCE" w:rsidRPr="00552A2D">
        <w:rPr>
          <w:rFonts w:ascii="Arial" w:hAnsi="Arial" w:cs="Arial"/>
        </w:rPr>
        <w:t>à</w:t>
      </w:r>
      <w:proofErr w:type="gramEnd"/>
      <w:r w:rsidR="00B50FCE" w:rsidRPr="00552A2D">
        <w:rPr>
          <w:rFonts w:ascii="Arial" w:hAnsi="Arial" w:cs="Arial"/>
        </w:rPr>
        <w:t xml:space="preserve"> CAPES e à Fundação Araucária </w:t>
      </w:r>
      <w:r>
        <w:rPr>
          <w:rFonts w:ascii="Arial" w:hAnsi="Arial" w:cs="Arial"/>
        </w:rPr>
        <w:t>p</w:t>
      </w:r>
      <w:r w:rsidR="00B50FCE" w:rsidRPr="00552A2D">
        <w:rPr>
          <w:rFonts w:ascii="Arial" w:hAnsi="Arial" w:cs="Arial"/>
        </w:rPr>
        <w:t xml:space="preserve">elo apoio </w:t>
      </w:r>
      <w:r w:rsidRPr="00552A2D">
        <w:rPr>
          <w:rFonts w:ascii="Arial" w:hAnsi="Arial" w:cs="Arial"/>
        </w:rPr>
        <w:t>financeiro</w:t>
      </w:r>
      <w:r w:rsidR="00B50FCE" w:rsidRPr="00552A2D">
        <w:rPr>
          <w:rFonts w:ascii="Arial" w:hAnsi="Arial" w:cs="Arial"/>
        </w:rPr>
        <w:t xml:space="preserve"> cedido por meio de bolsas de mestra</w:t>
      </w:r>
      <w:bookmarkStart w:id="0" w:name="_GoBack"/>
      <w:bookmarkEnd w:id="0"/>
      <w:r w:rsidR="00B50FCE" w:rsidRPr="00552A2D">
        <w:rPr>
          <w:rFonts w:ascii="Arial" w:hAnsi="Arial" w:cs="Arial"/>
        </w:rPr>
        <w:t xml:space="preserve">do e </w:t>
      </w:r>
      <w:r w:rsidR="009B7999">
        <w:rPr>
          <w:rFonts w:ascii="Arial" w:hAnsi="Arial" w:cs="Arial"/>
        </w:rPr>
        <w:t xml:space="preserve">de </w:t>
      </w:r>
      <w:r w:rsidR="00B50FCE" w:rsidRPr="00552A2D">
        <w:rPr>
          <w:rFonts w:ascii="Arial" w:hAnsi="Arial" w:cs="Arial"/>
        </w:rPr>
        <w:t>iniciação científica.</w:t>
      </w:r>
    </w:p>
    <w:sectPr w:rsidR="00B50FCE" w:rsidRPr="003854FA" w:rsidSect="003854F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A"/>
    <w:rsid w:val="000C16AA"/>
    <w:rsid w:val="003854FA"/>
    <w:rsid w:val="00400C88"/>
    <w:rsid w:val="00552A2D"/>
    <w:rsid w:val="005C7F04"/>
    <w:rsid w:val="006367D0"/>
    <w:rsid w:val="009B7999"/>
    <w:rsid w:val="00B50FCE"/>
    <w:rsid w:val="00B5259D"/>
    <w:rsid w:val="00BF769A"/>
    <w:rsid w:val="00CE48A4"/>
    <w:rsid w:val="00D20BD6"/>
    <w:rsid w:val="00D85C60"/>
    <w:rsid w:val="00EB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16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1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.</dc:creator>
  <cp:keywords/>
  <dc:description/>
  <cp:lastModifiedBy>Everson</cp:lastModifiedBy>
  <cp:revision>9</cp:revision>
  <dcterms:created xsi:type="dcterms:W3CDTF">2016-12-22T16:14:00Z</dcterms:created>
  <dcterms:modified xsi:type="dcterms:W3CDTF">2016-12-22T18:11:00Z</dcterms:modified>
</cp:coreProperties>
</file>